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:rsidR="00C340FE" w:rsidRDefault="00D86A72">
      <w:pPr>
        <w:ind w:left="720"/>
      </w:pPr>
      <w:r>
        <w:rPr>
          <w:rFonts w:ascii="Comic Sans MS" w:hAnsi="Comic Sans MS" w:cs="Comic Sans MS"/>
          <w:sz w:val="24"/>
        </w:rPr>
        <w:tab/>
        <w:t>•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C340FE" w:rsidRDefault="00C340FE"/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9:00-10:00am Wednesday, </w:t>
      </w:r>
      <w:r w:rsidR="0014360D">
        <w:rPr>
          <w:rFonts w:ascii="Comic Sans MS" w:hAnsi="Comic Sans MS" w:cs="Comic Sans MS" w:hint="eastAsia"/>
          <w:sz w:val="24"/>
        </w:rPr>
        <w:t>March 13</w:t>
      </w:r>
      <w:r>
        <w:rPr>
          <w:rFonts w:ascii="Comic Sans MS" w:hAnsi="Comic Sans MS" w:cs="Comic Sans MS"/>
          <w:sz w:val="24"/>
        </w:rPr>
        <w:t>th, 201</w:t>
      </w:r>
      <w:r>
        <w:rPr>
          <w:rFonts w:ascii="Comic Sans MS" w:hAnsi="Comic Sans MS" w:cs="Comic Sans MS" w:hint="eastAsia"/>
          <w:sz w:val="24"/>
        </w:rPr>
        <w:t>9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Room 302</w:t>
      </w:r>
      <w:r w:rsidR="00AC2FF6">
        <w:rPr>
          <w:rFonts w:ascii="Comic Sans MS" w:hAnsi="Comic Sans MS" w:cs="Comic Sans MS"/>
          <w:sz w:val="24"/>
        </w:rPr>
        <w:t>/</w:t>
      </w:r>
      <w:r w:rsidR="00AC2FF6">
        <w:rPr>
          <w:rFonts w:ascii="Comic Sans MS" w:hAnsi="Comic Sans MS" w:cs="Comic Sans MS" w:hint="eastAsia"/>
          <w:sz w:val="24"/>
        </w:rPr>
        <w:t>Library Mezzanine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1250 </w:t>
      </w:r>
      <w:proofErr w:type="spellStart"/>
      <w:r>
        <w:rPr>
          <w:rFonts w:ascii="Comic Sans MS" w:hAnsi="Comic Sans MS" w:cs="Comic Sans MS"/>
          <w:sz w:val="24"/>
        </w:rPr>
        <w:t>Chartwell</w:t>
      </w:r>
      <w:proofErr w:type="spellEnd"/>
      <w:r>
        <w:rPr>
          <w:rFonts w:ascii="Comic Sans MS" w:hAnsi="Comic Sans MS" w:cs="Comic Sans MS"/>
          <w:sz w:val="24"/>
        </w:rPr>
        <w:t xml:space="preserve"> Drive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C340FE" w:rsidRDefault="00C340FE"/>
    <w:p w:rsidR="00C340FE" w:rsidRDefault="00C340FE"/>
    <w:p w:rsidR="00C340FE" w:rsidRPr="00473111" w:rsidRDefault="00E77A74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 w:rsidR="00AC2FF6">
        <w:rPr>
          <w:rFonts w:ascii="Comic Sans MS" w:hAnsi="Comic Sans MS" w:cs="Comic Sans MS" w:hint="eastAsia"/>
          <w:sz w:val="24"/>
          <w:szCs w:val="24"/>
        </w:rPr>
        <w:t>1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473111" w:rsidRPr="00473111" w:rsidRDefault="00473111" w:rsidP="00473111">
      <w:pPr>
        <w:pStyle w:val="a3"/>
        <w:ind w:left="1260" w:firstLineChars="0" w:firstLine="0"/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14360D">
        <w:rPr>
          <w:rFonts w:ascii="Comic Sans MS" w:hAnsi="Comic Sans MS" w:cs="Comic Sans MS" w:hint="eastAsia"/>
          <w:color w:val="222222"/>
          <w:sz w:val="24"/>
          <w:szCs w:val="24"/>
        </w:rPr>
        <w:t>January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201</w:t>
      </w:r>
      <w:r w:rsidR="0014360D">
        <w:rPr>
          <w:rFonts w:ascii="Comic Sans MS" w:hAnsi="Comic Sans MS" w:cs="Comic Sans MS" w:hint="eastAsia"/>
          <w:color w:val="222222"/>
          <w:sz w:val="24"/>
          <w:szCs w:val="24"/>
        </w:rPr>
        <w:t>9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minutes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:rsidR="00473111" w:rsidRPr="00473111" w:rsidRDefault="00473111" w:rsidP="00473111">
      <w:pPr>
        <w:rPr>
          <w:sz w:val="24"/>
          <w:szCs w:val="24"/>
        </w:rPr>
      </w:pPr>
    </w:p>
    <w:p w:rsidR="00473111" w:rsidRPr="00473111" w:rsidRDefault="0014360D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 w:rsidR="00AC2FF6">
        <w:rPr>
          <w:rFonts w:ascii="Comic Sans MS" w:hAnsi="Comic Sans MS" w:cs="Comic Sans MS" w:hint="eastAsia"/>
          <w:sz w:val="24"/>
          <w:szCs w:val="24"/>
        </w:rPr>
        <w:t>25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:rsidR="00C340FE" w:rsidRPr="00473111" w:rsidRDefault="0014360D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Multicultural Lunch</w:t>
      </w:r>
      <w:r w:rsidRPr="00473111">
        <w:rPr>
          <w:rFonts w:ascii="Comic Sans MS" w:hAnsi="Comic Sans MS" w:cs="Comic Sans MS"/>
          <w:sz w:val="24"/>
          <w:szCs w:val="24"/>
        </w:rPr>
        <w:t xml:space="preserve"> 2019</w:t>
      </w:r>
      <w:r>
        <w:rPr>
          <w:rFonts w:ascii="Comic Sans MS" w:hAnsi="Comic Sans MS" w:cs="Comic Sans MS" w:hint="eastAsia"/>
          <w:sz w:val="24"/>
          <w:szCs w:val="24"/>
        </w:rPr>
        <w:t xml:space="preserve"> Financial Facts 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- </w:t>
      </w:r>
      <w:r w:rsidR="00AC2FF6">
        <w:rPr>
          <w:rFonts w:ascii="Comic Sans MS" w:hAnsi="Comic Sans MS" w:cs="Comic Sans MS" w:hint="eastAsia"/>
          <w:sz w:val="24"/>
          <w:szCs w:val="24"/>
        </w:rPr>
        <w:t>Cathy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>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14360D" w:rsidRDefault="00473111" w:rsidP="0014360D">
      <w:pPr>
        <w:rPr>
          <w:sz w:val="24"/>
          <w:szCs w:val="24"/>
        </w:rPr>
      </w:pPr>
    </w:p>
    <w:p w:rsidR="00473111" w:rsidRPr="00473111" w:rsidRDefault="00473111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Multicultural Lunch</w:t>
      </w:r>
      <w:r w:rsidRPr="00473111">
        <w:rPr>
          <w:rFonts w:ascii="Comic Sans MS" w:hAnsi="Comic Sans MS" w:cs="Comic Sans MS"/>
          <w:sz w:val="24"/>
          <w:szCs w:val="24"/>
        </w:rPr>
        <w:t xml:space="preserve"> 2019 </w:t>
      </w:r>
      <w:r w:rsidR="0014360D">
        <w:rPr>
          <w:rFonts w:ascii="Comic Sans MS" w:hAnsi="Comic Sans MS" w:cs="Comic Sans MS" w:hint="eastAsia"/>
          <w:sz w:val="24"/>
          <w:szCs w:val="24"/>
        </w:rPr>
        <w:t xml:space="preserve">Review </w:t>
      </w:r>
      <w:r w:rsidR="00F76940">
        <w:rPr>
          <w:rFonts w:ascii="Comic Sans MS" w:hAnsi="Comic Sans MS" w:cs="Comic Sans MS"/>
          <w:sz w:val="24"/>
          <w:szCs w:val="24"/>
        </w:rPr>
        <w:t>–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 w:hint="eastAsia"/>
          <w:sz w:val="24"/>
          <w:szCs w:val="24"/>
        </w:rPr>
        <w:t>Charlotte</w:t>
      </w:r>
      <w:r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AC2FF6">
        <w:rPr>
          <w:rFonts w:ascii="Comic Sans MS" w:hAnsi="Comic Sans MS" w:cs="Comic Sans MS" w:hint="eastAsia"/>
          <w:sz w:val="24"/>
          <w:szCs w:val="24"/>
        </w:rPr>
        <w:t>13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C340FE" w:rsidRPr="00473111" w:rsidRDefault="00C340FE">
      <w:pPr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15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C340FE" w:rsidRDefault="00C340FE"/>
    <w:p w:rsidR="00C340FE" w:rsidRDefault="00C340FE"/>
    <w:p w:rsidR="00C340FE" w:rsidRDefault="00C340FE"/>
    <w:p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C340FE"/>
    <w:rsid w:val="0014360D"/>
    <w:rsid w:val="00473111"/>
    <w:rsid w:val="007D4EFF"/>
    <w:rsid w:val="009402CC"/>
    <w:rsid w:val="00941023"/>
    <w:rsid w:val="00A91A5C"/>
    <w:rsid w:val="00AC2FF6"/>
    <w:rsid w:val="00C340FE"/>
    <w:rsid w:val="00D35CF9"/>
    <w:rsid w:val="00D86A72"/>
    <w:rsid w:val="00E5759E"/>
    <w:rsid w:val="00E77A74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yao</cp:lastModifiedBy>
  <cp:revision>4</cp:revision>
  <dcterms:created xsi:type="dcterms:W3CDTF">2019-03-11T04:41:00Z</dcterms:created>
  <dcterms:modified xsi:type="dcterms:W3CDTF">2019-03-13T03:52:00Z</dcterms:modified>
</cp:coreProperties>
</file>